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29D" w:rsidRPr="00A7629D" w:rsidRDefault="00A7629D" w:rsidP="00A7629D">
      <w:pPr>
        <w:spacing w:after="100" w:afterAutospacing="1"/>
        <w:jc w:val="center"/>
        <w:outlineLvl w:val="0"/>
        <w:rPr>
          <w:rFonts w:eastAsia="Times New Roman" w:cstheme="minorHAnsi"/>
          <w:b/>
          <w:bCs/>
          <w:kern w:val="36"/>
          <w:sz w:val="32"/>
          <w:szCs w:val="32"/>
          <w:u w:val="single"/>
          <w:lang w:eastAsia="el-GR"/>
        </w:rPr>
      </w:pPr>
      <w:r w:rsidRPr="00A7629D">
        <w:rPr>
          <w:rFonts w:eastAsia="Times New Roman" w:cstheme="minorHAnsi"/>
          <w:b/>
          <w:bCs/>
          <w:kern w:val="36"/>
          <w:sz w:val="32"/>
          <w:szCs w:val="32"/>
          <w:u w:val="single"/>
          <w:lang w:eastAsia="el-GR"/>
        </w:rPr>
        <w:t xml:space="preserve">Η εναρκτήρια ομιλία της προέδρου του </w:t>
      </w:r>
      <w:proofErr w:type="spellStart"/>
      <w:r w:rsidRPr="00A7629D">
        <w:rPr>
          <w:rFonts w:eastAsia="Times New Roman" w:cstheme="minorHAnsi"/>
          <w:b/>
          <w:bCs/>
          <w:kern w:val="36"/>
          <w:sz w:val="32"/>
          <w:szCs w:val="32"/>
          <w:u w:val="single"/>
          <w:lang w:eastAsia="el-GR"/>
        </w:rPr>
        <w:t>Σ.Ε.Φ</w:t>
      </w:r>
      <w:proofErr w:type="spellEnd"/>
      <w:r w:rsidRPr="00A7629D">
        <w:rPr>
          <w:rFonts w:eastAsia="Times New Roman" w:cstheme="minorHAnsi"/>
          <w:b/>
          <w:bCs/>
          <w:kern w:val="36"/>
          <w:sz w:val="32"/>
          <w:szCs w:val="32"/>
          <w:u w:val="single"/>
          <w:lang w:eastAsia="el-GR"/>
        </w:rPr>
        <w:t xml:space="preserve">., Χριστίνας </w:t>
      </w:r>
      <w:proofErr w:type="spellStart"/>
      <w:r w:rsidRPr="00A7629D">
        <w:rPr>
          <w:rFonts w:eastAsia="Times New Roman" w:cstheme="minorHAnsi"/>
          <w:b/>
          <w:bCs/>
          <w:kern w:val="36"/>
          <w:sz w:val="32"/>
          <w:szCs w:val="32"/>
          <w:u w:val="single"/>
          <w:lang w:eastAsia="el-GR"/>
        </w:rPr>
        <w:t>Τσιλιγκίρη</w:t>
      </w:r>
      <w:proofErr w:type="spellEnd"/>
      <w:r w:rsidRPr="00A7629D">
        <w:rPr>
          <w:rFonts w:eastAsia="Times New Roman" w:cstheme="minorHAnsi"/>
          <w:b/>
          <w:bCs/>
          <w:kern w:val="36"/>
          <w:sz w:val="32"/>
          <w:szCs w:val="32"/>
          <w:u w:val="single"/>
          <w:lang w:eastAsia="el-GR"/>
        </w:rPr>
        <w:t>, στην 2η ημερίδα “Πρόσβαση Παντού”</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Αξιότιμοι κ. Υπουργοί,</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Αξιότιμε κ. Πρύτανη,</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Εκλεκτοί προσκεκλημένοι,</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Με μεγάλη χαρά σας καλωσορίζω στο Στάδιο Ειρήνης και Φιλίας. Ένα Στάδιο που στο παρελθόν έχει ζει στη σκέψη όλων για τις μεγάλες αθλητικές συγκινήσεις που έχει προσφέρει.</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 xml:space="preserve">Σήμερα, όμως, βρισκόμαστε εδώ για έναν τελείως διαφορετικό και πολύ πιο ιερό σκοπό. Το </w:t>
      </w:r>
      <w:proofErr w:type="spellStart"/>
      <w:r w:rsidRPr="00A7629D">
        <w:rPr>
          <w:rFonts w:eastAsia="Times New Roman" w:cstheme="minorHAnsi"/>
          <w:color w:val="212529"/>
          <w:sz w:val="32"/>
          <w:szCs w:val="32"/>
          <w:lang w:eastAsia="el-GR"/>
        </w:rPr>
        <w:t>Σ.Ε.Φ</w:t>
      </w:r>
      <w:proofErr w:type="spellEnd"/>
      <w:r w:rsidRPr="00A7629D">
        <w:rPr>
          <w:rFonts w:eastAsia="Times New Roman" w:cstheme="minorHAnsi"/>
          <w:color w:val="212529"/>
          <w:sz w:val="32"/>
          <w:szCs w:val="32"/>
          <w:lang w:eastAsia="el-GR"/>
        </w:rPr>
        <w:t xml:space="preserve">., σε αγαστή συνεργασία με το Πανεπιστήμιο Πειραιά, το Διεθνές Κέντρο Ολυμπιακής Εκεχειρίας και την Ελληνική </w:t>
      </w:r>
      <w:proofErr w:type="spellStart"/>
      <w:r w:rsidRPr="00A7629D">
        <w:rPr>
          <w:rFonts w:eastAsia="Times New Roman" w:cstheme="minorHAnsi"/>
          <w:color w:val="212529"/>
          <w:sz w:val="32"/>
          <w:szCs w:val="32"/>
          <w:lang w:eastAsia="el-GR"/>
        </w:rPr>
        <w:t>Παραολυμπιακή</w:t>
      </w:r>
      <w:proofErr w:type="spellEnd"/>
      <w:r w:rsidRPr="00A7629D">
        <w:rPr>
          <w:rFonts w:eastAsia="Times New Roman" w:cstheme="minorHAnsi"/>
          <w:color w:val="212529"/>
          <w:sz w:val="32"/>
          <w:szCs w:val="32"/>
          <w:lang w:eastAsia="el-GR"/>
        </w:rPr>
        <w:t xml:space="preserve"> Επιτροπή, που θέλω να ευχαριστήσω και δημόσια, συνδιοργανώνουν την 2η ημερίδα με θέμα «Πρόσβαση Παντού».</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 xml:space="preserve">Μια ημερίδα με σκοπό την ενημέρωση των πολιτών για τα ζητήματα προσβασιμότητας των </w:t>
      </w:r>
      <w:proofErr w:type="spellStart"/>
      <w:r w:rsidRPr="00A7629D">
        <w:rPr>
          <w:rFonts w:eastAsia="Times New Roman" w:cstheme="minorHAnsi"/>
          <w:color w:val="212529"/>
          <w:sz w:val="32"/>
          <w:szCs w:val="32"/>
          <w:lang w:eastAsia="el-GR"/>
        </w:rPr>
        <w:t>ΑΜΕΑ</w:t>
      </w:r>
      <w:proofErr w:type="spellEnd"/>
      <w:r w:rsidRPr="00A7629D">
        <w:rPr>
          <w:rFonts w:eastAsia="Times New Roman" w:cstheme="minorHAnsi"/>
          <w:color w:val="212529"/>
          <w:sz w:val="32"/>
          <w:szCs w:val="32"/>
          <w:lang w:eastAsia="el-GR"/>
        </w:rPr>
        <w:t xml:space="preserve"> σε δημόσιους χώρους και χώρους δημόσιας χρήσης, καθώς και την εναρμόνιση της ελληνικής νομοθεσίας με την Οδηγία της ΕΕ.</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Αλλά και να αναδειχθούν όλα αυτά τα σημαντικά που έχουν αλλάξει στο νομοθετικό μας πλαίσιο και διευκολύνουν πλέον την καθημερινότητα των ατόμων αυτών.</w:t>
      </w:r>
    </w:p>
    <w:p w:rsidR="00A7629D" w:rsidRPr="00A7629D" w:rsidRDefault="00000000" w:rsidP="00A7629D">
      <w:pPr>
        <w:shd w:val="clear" w:color="auto" w:fill="FFFFFF"/>
        <w:spacing w:after="100" w:afterAutospacing="1"/>
        <w:jc w:val="both"/>
        <w:rPr>
          <w:rFonts w:eastAsia="Times New Roman" w:cstheme="minorHAnsi"/>
          <w:color w:val="212529"/>
          <w:sz w:val="32"/>
          <w:szCs w:val="32"/>
          <w:lang w:eastAsia="el-GR"/>
        </w:rPr>
      </w:pPr>
      <w:hyperlink r:id="rId4" w:tgtFrame="_blank" w:history="1">
        <w:r w:rsidR="00A7629D" w:rsidRPr="00A7629D">
          <w:rPr>
            <w:rFonts w:cstheme="minorHAnsi"/>
            <w:color w:val="0000FF"/>
            <w:sz w:val="32"/>
            <w:szCs w:val="32"/>
            <w:u w:val="single"/>
            <w:shd w:val="clear" w:color="auto" w:fill="F8F8F8"/>
          </w:rPr>
          <w:br/>
        </w:r>
      </w:hyperlink>
      <w:r w:rsidR="00A7629D" w:rsidRPr="00A7629D">
        <w:rPr>
          <w:rFonts w:cstheme="minorHAnsi"/>
          <w:color w:val="000000"/>
          <w:sz w:val="32"/>
          <w:szCs w:val="32"/>
        </w:rPr>
        <w:t xml:space="preserve">Πρόσφατα, ψηφίστηκε στη Βουλή το νομοσχέδιο που βελτιώνει την προσβασιμότητα των Ατόμων με Αναπηρία σε προϊόντα και υπηρεσίες. Επιπροσθέτως, ήδη, έχουν τεθεί σε λειτουργία η Εθνική Ψηφιακή Πύλη Αναπηρίας, τα Ηλεκτρονικά Κέντρα Πιστοποίησης και το Ψηφιακό Μητρώο Ατόμων με Αναπηρία. Φέρνοντας, άλλωστε, τις ανάγκες των ατόμων με αναπηρία, εκμηδενίζονται οι αποστάσεις που </w:t>
      </w:r>
      <w:proofErr w:type="spellStart"/>
      <w:r w:rsidR="00A7629D" w:rsidRPr="00A7629D">
        <w:rPr>
          <w:rFonts w:cstheme="minorHAnsi"/>
          <w:color w:val="000000"/>
          <w:sz w:val="32"/>
          <w:szCs w:val="32"/>
        </w:rPr>
        <w:t>διήνυαν</w:t>
      </w:r>
      <w:proofErr w:type="spellEnd"/>
      <w:r w:rsidR="00A7629D" w:rsidRPr="00A7629D">
        <w:rPr>
          <w:rFonts w:cstheme="minorHAnsi"/>
          <w:color w:val="000000"/>
          <w:sz w:val="32"/>
          <w:szCs w:val="32"/>
        </w:rPr>
        <w:t xml:space="preserve"> μέχρι τα κτίρια των δημοσίων υπηρεσιών και καταργούνται τα εμπόδια που αντιμετώπιζαν.</w:t>
      </w:r>
    </w:p>
    <w:p w:rsidR="00A7629D" w:rsidRPr="00A7629D" w:rsidRDefault="00A7629D" w:rsidP="00A7629D">
      <w:pPr>
        <w:pStyle w:val="Web"/>
        <w:shd w:val="clear" w:color="auto" w:fill="FFFFFF"/>
        <w:jc w:val="both"/>
        <w:rPr>
          <w:rFonts w:asciiTheme="minorHAnsi" w:hAnsiTheme="minorHAnsi" w:cstheme="minorHAnsi"/>
          <w:color w:val="000000"/>
          <w:sz w:val="32"/>
          <w:szCs w:val="32"/>
        </w:rPr>
      </w:pPr>
      <w:r w:rsidRPr="00A7629D">
        <w:rPr>
          <w:rFonts w:asciiTheme="minorHAnsi" w:hAnsiTheme="minorHAnsi" w:cstheme="minorHAnsi"/>
          <w:color w:val="000000"/>
          <w:sz w:val="32"/>
          <w:szCs w:val="32"/>
        </w:rPr>
        <w:t xml:space="preserve">Παράλληλα, γενικεύεται για όλες τις κατηγορίες η εφαρμογή της Ψηφιακής Κάρτας Αναπηρίας που λειτουργεί από την 1η Νοεμβρίου. Ξεκινά, επίσης, ένα νέο πρόγραμμα απασχόλησης 3.000 </w:t>
      </w:r>
      <w:proofErr w:type="spellStart"/>
      <w:r w:rsidRPr="00A7629D">
        <w:rPr>
          <w:rFonts w:asciiTheme="minorHAnsi" w:hAnsiTheme="minorHAnsi" w:cstheme="minorHAnsi"/>
          <w:color w:val="000000"/>
          <w:sz w:val="32"/>
          <w:szCs w:val="32"/>
        </w:rPr>
        <w:t>ΑμεΑ</w:t>
      </w:r>
      <w:proofErr w:type="spellEnd"/>
      <w:r w:rsidRPr="00A7629D">
        <w:rPr>
          <w:rFonts w:asciiTheme="minorHAnsi" w:hAnsiTheme="minorHAnsi" w:cstheme="minorHAnsi"/>
          <w:color w:val="000000"/>
          <w:sz w:val="32"/>
          <w:szCs w:val="32"/>
        </w:rPr>
        <w:t>, με ταυτόχρονη υποστήριξη, τόσο του μισθού, όσο και των εισφορών τους. Παράλληλα, ιδρύεται νέα Σχολή Ψηφιακής Κατάρτισης ατόμων με προβλήματα αυτισμού, ενώ θα εφαρμοστεί άμεσα η πιλοτική εφαρμογή του «Προσωπικού Βοηθού» στο σπίτι σε όλη τη χώρα.</w:t>
      </w:r>
    </w:p>
    <w:p w:rsidR="00A7629D" w:rsidRPr="00A7629D" w:rsidRDefault="00A7629D" w:rsidP="00A7629D">
      <w:pPr>
        <w:pStyle w:val="Web"/>
        <w:shd w:val="clear" w:color="auto" w:fill="FFFFFF"/>
        <w:jc w:val="both"/>
        <w:rPr>
          <w:rFonts w:asciiTheme="minorHAnsi" w:hAnsiTheme="minorHAnsi" w:cstheme="minorHAnsi"/>
          <w:color w:val="000000"/>
          <w:sz w:val="32"/>
          <w:szCs w:val="32"/>
        </w:rPr>
      </w:pPr>
      <w:r w:rsidRPr="00A7629D">
        <w:rPr>
          <w:rFonts w:asciiTheme="minorHAnsi" w:hAnsiTheme="minorHAnsi" w:cstheme="minorHAnsi"/>
          <w:color w:val="000000"/>
          <w:sz w:val="32"/>
          <w:szCs w:val="32"/>
        </w:rPr>
        <w:t xml:space="preserve">Με την ίδια προσήλωση, σε ένα Στάδιο που αλλάζει, εδώ και 3 χρόνια, προκειμένου να γίνει πιο φιλικό και εύκολα προσβάσιμο για τους ξεχωριστούς συμπολίτες μας. Πλέον, η κεντρική αρένα, οι χώροι πέριξ του Σταδίου και οι περιπατητικές διαδρομές είναι στο σημείο που θέλαμε από την αρχή. Επιπλέον, στο </w:t>
      </w:r>
      <w:proofErr w:type="spellStart"/>
      <w:r w:rsidRPr="00A7629D">
        <w:rPr>
          <w:rFonts w:asciiTheme="minorHAnsi" w:hAnsiTheme="minorHAnsi" w:cstheme="minorHAnsi"/>
          <w:color w:val="000000"/>
          <w:sz w:val="32"/>
          <w:szCs w:val="32"/>
        </w:rPr>
        <w:t>Σ.Ε.Φ</w:t>
      </w:r>
      <w:proofErr w:type="spellEnd"/>
      <w:r w:rsidRPr="00A7629D">
        <w:rPr>
          <w:rFonts w:asciiTheme="minorHAnsi" w:hAnsiTheme="minorHAnsi" w:cstheme="minorHAnsi"/>
          <w:color w:val="000000"/>
          <w:sz w:val="32"/>
          <w:szCs w:val="32"/>
        </w:rPr>
        <w:t xml:space="preserve">. θα μεταστεγαστούν όλα τα Κέντρα Πιστοποίησης Αναπηρίας της Αττικής, κατόπιν κοινών μας πρωτοβουλιών με το Υπ. Εργασίας. Το νέο σύγχρονο </w:t>
      </w:r>
      <w:proofErr w:type="spellStart"/>
      <w:r w:rsidRPr="00A7629D">
        <w:rPr>
          <w:rFonts w:asciiTheme="minorHAnsi" w:hAnsiTheme="minorHAnsi" w:cstheme="minorHAnsi"/>
          <w:color w:val="000000"/>
          <w:sz w:val="32"/>
          <w:szCs w:val="32"/>
        </w:rPr>
        <w:t>ΚΕΠΑ</w:t>
      </w:r>
      <w:proofErr w:type="spellEnd"/>
      <w:r w:rsidRPr="00A7629D">
        <w:rPr>
          <w:rFonts w:asciiTheme="minorHAnsi" w:hAnsiTheme="minorHAnsi" w:cstheme="minorHAnsi"/>
          <w:color w:val="000000"/>
          <w:sz w:val="32"/>
          <w:szCs w:val="32"/>
        </w:rPr>
        <w:t xml:space="preserve"> που θα τεθεί σε λειτουργία στο ΣΕΦ θα εξυπηρετεί δυνητικά τέσσερα εκατομμύρια κατοίκους και περίπου 150.000 Άτομα με Αναπηρία κάθε χρόνο.</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lastRenderedPageBreak/>
        <w:t xml:space="preserve">Ως μέλος μιας οικογένειας που έχει μέσα της </w:t>
      </w:r>
      <w:proofErr w:type="spellStart"/>
      <w:r w:rsidRPr="00A7629D">
        <w:rPr>
          <w:rFonts w:eastAsia="Times New Roman" w:cstheme="minorHAnsi"/>
          <w:color w:val="212529"/>
          <w:sz w:val="32"/>
          <w:szCs w:val="32"/>
          <w:lang w:eastAsia="el-GR"/>
        </w:rPr>
        <w:t>ΑΜΕΑ</w:t>
      </w:r>
      <w:proofErr w:type="spellEnd"/>
      <w:r w:rsidRPr="00A7629D">
        <w:rPr>
          <w:rFonts w:eastAsia="Times New Roman" w:cstheme="minorHAnsi"/>
          <w:color w:val="212529"/>
          <w:sz w:val="32"/>
          <w:szCs w:val="32"/>
          <w:lang w:eastAsia="el-GR"/>
        </w:rPr>
        <w:t xml:space="preserve"> και συγκεκριμένα άτομο με νοητική υστέρηση, γνωρίζω πολύ καλά τις δυσκολίες και το πόσο σκληρή μπορεί να είναι η πραγματικότητα για αυτά τα άτομα.</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 xml:space="preserve">Έχουν να αντιμετωπίσουν πέρα από τη μειωμένη κοινωνική </w:t>
      </w:r>
      <w:proofErr w:type="spellStart"/>
      <w:r w:rsidRPr="00A7629D">
        <w:rPr>
          <w:rFonts w:eastAsia="Times New Roman" w:cstheme="minorHAnsi"/>
          <w:color w:val="212529"/>
          <w:sz w:val="32"/>
          <w:szCs w:val="32"/>
          <w:lang w:eastAsia="el-GR"/>
        </w:rPr>
        <w:t>συναντίληψη</w:t>
      </w:r>
      <w:proofErr w:type="spellEnd"/>
      <w:r w:rsidRPr="00A7629D">
        <w:rPr>
          <w:rFonts w:eastAsia="Times New Roman" w:cstheme="minorHAnsi"/>
          <w:color w:val="212529"/>
          <w:sz w:val="32"/>
          <w:szCs w:val="32"/>
          <w:lang w:eastAsia="el-GR"/>
        </w:rPr>
        <w:t xml:space="preserve"> κάποιων λ.χ. αυτών που σταθμεύουν μπροστά από ράμπες </w:t>
      </w:r>
      <w:proofErr w:type="spellStart"/>
      <w:r w:rsidRPr="00A7629D">
        <w:rPr>
          <w:rFonts w:eastAsia="Times New Roman" w:cstheme="minorHAnsi"/>
          <w:color w:val="212529"/>
          <w:sz w:val="32"/>
          <w:szCs w:val="32"/>
          <w:lang w:eastAsia="el-GR"/>
        </w:rPr>
        <w:t>ΑΜΕΑ</w:t>
      </w:r>
      <w:proofErr w:type="spellEnd"/>
      <w:r w:rsidRPr="00A7629D">
        <w:rPr>
          <w:rFonts w:eastAsia="Times New Roman" w:cstheme="minorHAnsi"/>
          <w:color w:val="212529"/>
          <w:sz w:val="32"/>
          <w:szCs w:val="32"/>
          <w:lang w:eastAsia="el-GR"/>
        </w:rPr>
        <w:t xml:space="preserve"> ή κλείνουν πεζοδρόμια, αλλά και θέσφατα που εδράζουν σε κακοποιητικές και </w:t>
      </w:r>
      <w:proofErr w:type="spellStart"/>
      <w:r w:rsidRPr="00A7629D">
        <w:rPr>
          <w:rFonts w:eastAsia="Times New Roman" w:cstheme="minorHAnsi"/>
          <w:color w:val="212529"/>
          <w:sz w:val="32"/>
          <w:szCs w:val="32"/>
          <w:lang w:eastAsia="el-GR"/>
        </w:rPr>
        <w:t>πολλάκις</w:t>
      </w:r>
      <w:proofErr w:type="spellEnd"/>
      <w:r w:rsidRPr="00A7629D">
        <w:rPr>
          <w:rFonts w:eastAsia="Times New Roman" w:cstheme="minorHAnsi"/>
          <w:color w:val="212529"/>
          <w:sz w:val="32"/>
          <w:szCs w:val="32"/>
          <w:lang w:eastAsia="el-GR"/>
        </w:rPr>
        <w:t xml:space="preserve"> ρατσιστικές νοοτροπίες.</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 xml:space="preserve">Φιλοδοξούμε, μέσα από τη σημερινή ημερίδα, αλλά και αντίστοιχες δράσεις ευαισθητοποίησης στο μέλλον να το αλλάξουμε αυτό. Και να διαμορφώσουμε προτάσεις, ιδέες και δράσεις που θα πάρουν «σάρκα και οστά» μέσα από τις ενέργειες μιας </w:t>
      </w:r>
      <w:proofErr w:type="spellStart"/>
      <w:r w:rsidRPr="00A7629D">
        <w:rPr>
          <w:rFonts w:eastAsia="Times New Roman" w:cstheme="minorHAnsi"/>
          <w:color w:val="212529"/>
          <w:sz w:val="32"/>
          <w:szCs w:val="32"/>
          <w:lang w:eastAsia="el-GR"/>
        </w:rPr>
        <w:t>ευήκοης</w:t>
      </w:r>
      <w:proofErr w:type="spellEnd"/>
      <w:r w:rsidRPr="00A7629D">
        <w:rPr>
          <w:rFonts w:eastAsia="Times New Roman" w:cstheme="minorHAnsi"/>
          <w:color w:val="212529"/>
          <w:sz w:val="32"/>
          <w:szCs w:val="32"/>
          <w:lang w:eastAsia="el-GR"/>
        </w:rPr>
        <w:t xml:space="preserve"> και αποτελεσματικής Δημόσια</w:t>
      </w:r>
      <w:r w:rsidR="00D33130">
        <w:rPr>
          <w:rFonts w:eastAsia="Times New Roman" w:cstheme="minorHAnsi"/>
          <w:color w:val="212529"/>
          <w:sz w:val="32"/>
          <w:szCs w:val="32"/>
          <w:lang w:eastAsia="el-GR"/>
        </w:rPr>
        <w:t>ς</w:t>
      </w:r>
      <w:r w:rsidRPr="00A7629D">
        <w:rPr>
          <w:rFonts w:eastAsia="Times New Roman" w:cstheme="minorHAnsi"/>
          <w:color w:val="212529"/>
          <w:sz w:val="32"/>
          <w:szCs w:val="32"/>
          <w:lang w:eastAsia="el-GR"/>
        </w:rPr>
        <w:t xml:space="preserve"> Διοίκηση</w:t>
      </w:r>
      <w:r w:rsidR="00D33130">
        <w:rPr>
          <w:rFonts w:eastAsia="Times New Roman" w:cstheme="minorHAnsi"/>
          <w:color w:val="212529"/>
          <w:sz w:val="32"/>
          <w:szCs w:val="32"/>
          <w:lang w:eastAsia="el-GR"/>
        </w:rPr>
        <w:t>ς</w:t>
      </w:r>
      <w:r w:rsidRPr="00A7629D">
        <w:rPr>
          <w:rFonts w:eastAsia="Times New Roman" w:cstheme="minorHAnsi"/>
          <w:color w:val="212529"/>
          <w:sz w:val="32"/>
          <w:szCs w:val="32"/>
          <w:lang w:eastAsia="el-GR"/>
        </w:rPr>
        <w:t>.</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Θέλω να τονίσω ότι είμαστε εδώ για να ακούσουμε, να αντιληφθούμε και να συζητήσουμε για τα πραγματικά προβλήματα που απασχολούν τα άτομα με ειδικές ανάγκες.</w:t>
      </w:r>
    </w:p>
    <w:p w:rsidR="00A7629D" w:rsidRPr="00A7629D" w:rsidRDefault="00A7629D" w:rsidP="00A7629D">
      <w:pPr>
        <w:shd w:val="clear" w:color="auto" w:fill="FFFFFF"/>
        <w:spacing w:after="100" w:afterAutospacing="1"/>
        <w:jc w:val="both"/>
        <w:rPr>
          <w:rFonts w:eastAsia="Times New Roman" w:cstheme="minorHAnsi"/>
          <w:color w:val="212529"/>
          <w:sz w:val="32"/>
          <w:szCs w:val="32"/>
          <w:lang w:eastAsia="el-GR"/>
        </w:rPr>
      </w:pPr>
      <w:r w:rsidRPr="00A7629D">
        <w:rPr>
          <w:rFonts w:eastAsia="Times New Roman" w:cstheme="minorHAnsi"/>
          <w:color w:val="212529"/>
          <w:sz w:val="32"/>
          <w:szCs w:val="32"/>
          <w:lang w:eastAsia="el-GR"/>
        </w:rPr>
        <w:t>Με αυτές τις σκέψεις, θέλω να πω από καρδιάς ένα μεγάλο ευχαριστώ σε όσους μας τιμούν με την παρουσία τους, αλλά κυρίως στους εκλεκτούς ομιλητές μας. Και να ευχηθώ καλή επιτυχία στο πρώτο μισό της ημερίδας.</w:t>
      </w:r>
    </w:p>
    <w:p w:rsidR="00A7629D" w:rsidRPr="00A7629D" w:rsidRDefault="00A7629D" w:rsidP="00A7629D">
      <w:pPr>
        <w:jc w:val="both"/>
        <w:rPr>
          <w:rFonts w:eastAsia="Times New Roman" w:cstheme="minorHAnsi"/>
          <w:sz w:val="32"/>
          <w:szCs w:val="32"/>
          <w:lang w:eastAsia="el-GR"/>
        </w:rPr>
      </w:pPr>
    </w:p>
    <w:p w:rsidR="00443E77" w:rsidRPr="00A7629D" w:rsidRDefault="00443E77" w:rsidP="00A7629D">
      <w:pPr>
        <w:jc w:val="both"/>
        <w:rPr>
          <w:rFonts w:cstheme="minorHAnsi"/>
          <w:sz w:val="32"/>
          <w:szCs w:val="32"/>
        </w:rPr>
      </w:pPr>
    </w:p>
    <w:sectPr w:rsidR="00443E77" w:rsidRPr="00A7629D" w:rsidSect="00A7629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9D"/>
    <w:rsid w:val="00443E77"/>
    <w:rsid w:val="00454467"/>
    <w:rsid w:val="00A7629D"/>
    <w:rsid w:val="00D331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CFDB"/>
  <w15:chartTrackingRefBased/>
  <w15:docId w15:val="{E1F76187-8051-BE43-92A0-3EBCCBAA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A7629D"/>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A762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Char"/>
    <w:uiPriority w:val="9"/>
    <w:semiHidden/>
    <w:unhideWhenUsed/>
    <w:qFormat/>
    <w:rsid w:val="00A762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629D"/>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A7629D"/>
    <w:pPr>
      <w:spacing w:before="100" w:beforeAutospacing="1" w:after="100" w:afterAutospacing="1"/>
    </w:pPr>
    <w:rPr>
      <w:rFonts w:ascii="Times New Roman" w:eastAsia="Times New Roman" w:hAnsi="Times New Roman" w:cs="Times New Roman"/>
      <w:lang w:eastAsia="el-GR"/>
    </w:rPr>
  </w:style>
  <w:style w:type="character" w:customStyle="1" w:styleId="2Char">
    <w:name w:val="Επικεφαλίδα 2 Char"/>
    <w:basedOn w:val="a0"/>
    <w:link w:val="2"/>
    <w:uiPriority w:val="9"/>
    <w:semiHidden/>
    <w:rsid w:val="00A7629D"/>
    <w:rPr>
      <w:rFonts w:asciiTheme="majorHAnsi" w:eastAsiaTheme="majorEastAsia" w:hAnsiTheme="majorHAnsi" w:cstheme="majorBidi"/>
      <w:color w:val="2F5496" w:themeColor="accent1" w:themeShade="BF"/>
      <w:sz w:val="26"/>
      <w:szCs w:val="26"/>
    </w:rPr>
  </w:style>
  <w:style w:type="character" w:customStyle="1" w:styleId="4Char">
    <w:name w:val="Επικεφαλίδα 4 Char"/>
    <w:basedOn w:val="a0"/>
    <w:link w:val="4"/>
    <w:uiPriority w:val="9"/>
    <w:semiHidden/>
    <w:rsid w:val="00A7629D"/>
    <w:rPr>
      <w:rFonts w:asciiTheme="majorHAnsi" w:eastAsiaTheme="majorEastAsia" w:hAnsiTheme="majorHAnsi" w:cstheme="majorBidi"/>
      <w:i/>
      <w:iCs/>
      <w:color w:val="2F5496" w:themeColor="accent1" w:themeShade="BF"/>
    </w:rPr>
  </w:style>
  <w:style w:type="character" w:styleId="-">
    <w:name w:val="Hyperlink"/>
    <w:basedOn w:val="a0"/>
    <w:uiPriority w:val="99"/>
    <w:semiHidden/>
    <w:unhideWhenUsed/>
    <w:rsid w:val="00A7629D"/>
    <w:rPr>
      <w:color w:val="0000FF"/>
      <w:u w:val="single"/>
    </w:rPr>
  </w:style>
  <w:style w:type="character" w:styleId="a3">
    <w:name w:val="Strong"/>
    <w:basedOn w:val="a0"/>
    <w:uiPriority w:val="22"/>
    <w:qFormat/>
    <w:rsid w:val="00A76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5608">
      <w:bodyDiv w:val="1"/>
      <w:marLeft w:val="0"/>
      <w:marRight w:val="0"/>
      <w:marTop w:val="0"/>
      <w:marBottom w:val="0"/>
      <w:divBdr>
        <w:top w:val="none" w:sz="0" w:space="0" w:color="auto"/>
        <w:left w:val="none" w:sz="0" w:space="0" w:color="auto"/>
        <w:bottom w:val="none" w:sz="0" w:space="0" w:color="auto"/>
        <w:right w:val="none" w:sz="0" w:space="0" w:color="auto"/>
      </w:divBdr>
      <w:divsChild>
        <w:div w:id="241188172">
          <w:marLeft w:val="0"/>
          <w:marRight w:val="0"/>
          <w:marTop w:val="0"/>
          <w:marBottom w:val="0"/>
          <w:divBdr>
            <w:top w:val="none" w:sz="0" w:space="0" w:color="auto"/>
            <w:left w:val="none" w:sz="0" w:space="0" w:color="auto"/>
            <w:bottom w:val="none" w:sz="0" w:space="0" w:color="auto"/>
            <w:right w:val="none" w:sz="0" w:space="0" w:color="auto"/>
          </w:divBdr>
          <w:divsChild>
            <w:div w:id="17150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5271">
      <w:bodyDiv w:val="1"/>
      <w:marLeft w:val="0"/>
      <w:marRight w:val="0"/>
      <w:marTop w:val="0"/>
      <w:marBottom w:val="0"/>
      <w:divBdr>
        <w:top w:val="none" w:sz="0" w:space="0" w:color="auto"/>
        <w:left w:val="none" w:sz="0" w:space="0" w:color="auto"/>
        <w:bottom w:val="none" w:sz="0" w:space="0" w:color="auto"/>
        <w:right w:val="none" w:sz="0" w:space="0" w:color="auto"/>
      </w:divBdr>
      <w:divsChild>
        <w:div w:id="370880899">
          <w:marLeft w:val="0"/>
          <w:marRight w:val="0"/>
          <w:marTop w:val="0"/>
          <w:marBottom w:val="0"/>
          <w:divBdr>
            <w:top w:val="none" w:sz="0" w:space="0" w:color="auto"/>
            <w:left w:val="none" w:sz="0" w:space="0" w:color="auto"/>
            <w:bottom w:val="none" w:sz="0" w:space="0" w:color="auto"/>
            <w:right w:val="none" w:sz="0" w:space="0" w:color="auto"/>
          </w:divBdr>
          <w:divsChild>
            <w:div w:id="1882547281">
              <w:marLeft w:val="0"/>
              <w:marRight w:val="0"/>
              <w:marTop w:val="0"/>
              <w:marBottom w:val="0"/>
              <w:divBdr>
                <w:top w:val="none" w:sz="0" w:space="0" w:color="auto"/>
                <w:left w:val="none" w:sz="0" w:space="0" w:color="auto"/>
                <w:bottom w:val="none" w:sz="0" w:space="0" w:color="auto"/>
                <w:right w:val="none" w:sz="0" w:space="0" w:color="auto"/>
              </w:divBdr>
            </w:div>
          </w:divsChild>
        </w:div>
        <w:div w:id="1608075564">
          <w:marLeft w:val="0"/>
          <w:marRight w:val="0"/>
          <w:marTop w:val="0"/>
          <w:marBottom w:val="0"/>
          <w:divBdr>
            <w:top w:val="none" w:sz="0" w:space="0" w:color="auto"/>
            <w:left w:val="none" w:sz="0" w:space="0" w:color="auto"/>
            <w:bottom w:val="none" w:sz="0" w:space="0" w:color="auto"/>
            <w:right w:val="none" w:sz="0" w:space="0" w:color="auto"/>
          </w:divBdr>
          <w:divsChild>
            <w:div w:id="19737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share?text=%CE%A4%CF%83%CE%B9%CE%BB%CE%B9%CE%B3%CE%BA%CE%AF%CF%81%CE%B7+%CF%83%CF%84%CE%BF+Eleftherostypos.gr%3A+%CE%91%CE%BC%CE%B5%CE%91+-+%CE%97+%CE%B1%CE%BB%CE%BB%CE%B1%CE%B3%CE%AE+%CF%83%CF%84%CE%B7+%CE%B6%CF%89%CE%AE+%CF%84%CE%BF%CF%85%CF%82%2C+%CF%83%CE%B7%CE%BC%CE%AC%CE%B4%CE%B9+%CE%BC%CE%B9%CE%B1%CF%82+%CE%B5%CF%80%CE%B9%CF%84%CF%85%CF%87%CE%B7%CE%BC%CE%AD%CE%BD%CE%B7%CF%82+%CE%B4%CE%B9%CE%B1%CE%BA%CF%85%CE%B2%CE%AD%CF%81%CE%BD%CE%B7%CF%83%CE%B7%CF%82&amp;url=https://eleftherostypos.gr/politiki/tsiligkiri-ston-e-t-amea-i-allagi-sti-zoi-tous-simadi-mias-epitychimenis-diakyvernis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657</Words>
  <Characters>3552</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Αλέξανδρος Ραγκαβάς</dc:creator>
  <cp:keywords/>
  <dc:description/>
  <cp:lastModifiedBy>Αλέξανδρος Ραγκαβάς</cp:lastModifiedBy>
  <cp:revision>2</cp:revision>
  <dcterms:created xsi:type="dcterms:W3CDTF">2022-12-09T07:43:00Z</dcterms:created>
  <dcterms:modified xsi:type="dcterms:W3CDTF">2022-12-09T08:15:00Z</dcterms:modified>
</cp:coreProperties>
</file>